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CFFDC9" w14:textId="0F758806" w:rsidR="00293BC8" w:rsidRPr="00CF69B5" w:rsidRDefault="00CB20E2" w:rsidP="00A41659">
      <w:pPr>
        <w:spacing w:after="0" w:line="276" w:lineRule="auto"/>
        <w:contextualSpacing/>
        <w:jc w:val="center"/>
        <w:rPr>
          <w:rFonts w:ascii="Franklin Gothic Book" w:hAnsi="Franklin Gothic Book"/>
          <w:b/>
          <w:sz w:val="28"/>
          <w:u w:val="single"/>
        </w:rPr>
      </w:pPr>
      <w:proofErr w:type="gramStart"/>
      <w:r w:rsidRPr="00CF69B5">
        <w:rPr>
          <w:rFonts w:ascii="Franklin Gothic Book" w:hAnsi="Franklin Gothic Book"/>
          <w:b/>
          <w:sz w:val="28"/>
          <w:u w:val="single"/>
        </w:rPr>
        <w:t xml:space="preserve">Scope </w:t>
      </w:r>
      <w:r w:rsidR="00293BC8" w:rsidRPr="00CF69B5">
        <w:rPr>
          <w:rFonts w:ascii="Franklin Gothic Book" w:hAnsi="Franklin Gothic Book"/>
          <w:b/>
          <w:sz w:val="28"/>
          <w:u w:val="single"/>
        </w:rPr>
        <w:t xml:space="preserve"> of</w:t>
      </w:r>
      <w:proofErr w:type="gramEnd"/>
      <w:r w:rsidR="00293BC8" w:rsidRPr="00CF69B5">
        <w:rPr>
          <w:rFonts w:ascii="Franklin Gothic Book" w:hAnsi="Franklin Gothic Book"/>
          <w:b/>
          <w:sz w:val="28"/>
          <w:u w:val="single"/>
        </w:rPr>
        <w:t xml:space="preserve"> Service</w:t>
      </w:r>
      <w:r w:rsidRPr="00CF69B5">
        <w:rPr>
          <w:rFonts w:ascii="Franklin Gothic Book" w:hAnsi="Franklin Gothic Book"/>
          <w:b/>
          <w:sz w:val="28"/>
          <w:u w:val="single"/>
        </w:rPr>
        <w:t xml:space="preserve">s </w:t>
      </w:r>
    </w:p>
    <w:p w14:paraId="0BFE14F3" w14:textId="77777777" w:rsidR="00CF69B5" w:rsidRPr="00CF69B5" w:rsidRDefault="00CF69B5" w:rsidP="00CF69B5">
      <w:pPr>
        <w:spacing w:after="0" w:line="276" w:lineRule="auto"/>
        <w:jc w:val="both"/>
        <w:rPr>
          <w:rFonts w:ascii="Franklin Gothic Book" w:hAnsi="Franklin Gothic Book"/>
          <w:b/>
          <w:bCs/>
          <w:sz w:val="20"/>
          <w:szCs w:val="20"/>
        </w:rPr>
      </w:pPr>
    </w:p>
    <w:p w14:paraId="2D766C3F" w14:textId="77777777" w:rsidR="00CF69B5" w:rsidRPr="00CF69B5" w:rsidRDefault="00CF69B5" w:rsidP="00CF69B5">
      <w:pPr>
        <w:spacing w:after="0" w:line="276" w:lineRule="auto"/>
        <w:jc w:val="both"/>
        <w:rPr>
          <w:rFonts w:ascii="Franklin Gothic Book" w:hAnsi="Franklin Gothic Book"/>
          <w:sz w:val="20"/>
          <w:szCs w:val="20"/>
        </w:rPr>
      </w:pPr>
      <w:r w:rsidRPr="00CF69B5">
        <w:rPr>
          <w:rFonts w:ascii="Franklin Gothic Book" w:hAnsi="Franklin Gothic Book"/>
          <w:sz w:val="20"/>
          <w:szCs w:val="20"/>
        </w:rPr>
        <w:t>The scope of services under the assignment is as follows:</w:t>
      </w:r>
    </w:p>
    <w:p w14:paraId="332368AE" w14:textId="77777777" w:rsidR="00CF69B5" w:rsidRPr="00CF69B5" w:rsidRDefault="00CF69B5" w:rsidP="00CF69B5">
      <w:pPr>
        <w:spacing w:after="0" w:line="276" w:lineRule="auto"/>
        <w:jc w:val="both"/>
        <w:rPr>
          <w:rFonts w:ascii="Franklin Gothic Book" w:hAnsi="Franklin Gothic Book"/>
          <w:sz w:val="20"/>
          <w:szCs w:val="20"/>
        </w:rPr>
      </w:pPr>
    </w:p>
    <w:p w14:paraId="7073B319" w14:textId="77777777" w:rsidR="00CF69B5" w:rsidRPr="00CF69B5" w:rsidRDefault="00CF69B5" w:rsidP="00CF69B5">
      <w:pPr>
        <w:numPr>
          <w:ilvl w:val="0"/>
          <w:numId w:val="13"/>
        </w:numPr>
        <w:spacing w:after="0" w:line="276" w:lineRule="auto"/>
        <w:jc w:val="both"/>
        <w:rPr>
          <w:rFonts w:ascii="Franklin Gothic Book" w:hAnsi="Franklin Gothic Book"/>
          <w:sz w:val="20"/>
          <w:szCs w:val="20"/>
        </w:rPr>
      </w:pPr>
      <w:r w:rsidRPr="00CF69B5">
        <w:rPr>
          <w:rFonts w:ascii="Franklin Gothic Book" w:hAnsi="Franklin Gothic Book"/>
          <w:sz w:val="20"/>
          <w:szCs w:val="20"/>
        </w:rPr>
        <w:t xml:space="preserve">Computation of annual corporate tax liability. </w:t>
      </w:r>
    </w:p>
    <w:p w14:paraId="21AAC8C2" w14:textId="77777777" w:rsidR="00CF69B5" w:rsidRPr="00CF69B5" w:rsidRDefault="00CF69B5" w:rsidP="00CF69B5">
      <w:pPr>
        <w:numPr>
          <w:ilvl w:val="0"/>
          <w:numId w:val="13"/>
        </w:numPr>
        <w:spacing w:after="0" w:line="276" w:lineRule="auto"/>
        <w:jc w:val="both"/>
        <w:rPr>
          <w:rFonts w:ascii="Franklin Gothic Book" w:hAnsi="Franklin Gothic Book"/>
          <w:sz w:val="20"/>
          <w:szCs w:val="20"/>
        </w:rPr>
      </w:pPr>
      <w:r w:rsidRPr="00CF69B5">
        <w:rPr>
          <w:rFonts w:ascii="Franklin Gothic Book" w:hAnsi="Franklin Gothic Book"/>
          <w:sz w:val="20"/>
          <w:szCs w:val="20"/>
        </w:rPr>
        <w:t>Review and Filing of Income Tax Return along with relevant schedule and finalizing income tax assessment form the Tax Authorities.</w:t>
      </w:r>
    </w:p>
    <w:p w14:paraId="2FE48BED" w14:textId="77777777" w:rsidR="00CF69B5" w:rsidRPr="00CF69B5" w:rsidRDefault="00CF69B5" w:rsidP="00CF69B5">
      <w:pPr>
        <w:numPr>
          <w:ilvl w:val="0"/>
          <w:numId w:val="13"/>
        </w:numPr>
        <w:spacing w:after="0" w:line="276" w:lineRule="auto"/>
        <w:jc w:val="both"/>
        <w:rPr>
          <w:rFonts w:ascii="Franklin Gothic Book" w:hAnsi="Franklin Gothic Book"/>
          <w:sz w:val="20"/>
          <w:szCs w:val="20"/>
        </w:rPr>
      </w:pPr>
      <w:r w:rsidRPr="00CF69B5">
        <w:rPr>
          <w:rFonts w:ascii="Franklin Gothic Book" w:hAnsi="Franklin Gothic Book"/>
          <w:sz w:val="20"/>
          <w:szCs w:val="20"/>
        </w:rPr>
        <w:t>Appear before the Tax authorities to represent the company on any taxation matter in response to notices issued by the tax authorities.</w:t>
      </w:r>
    </w:p>
    <w:p w14:paraId="6DD8C794" w14:textId="77777777" w:rsidR="00CF69B5" w:rsidRPr="00CF69B5" w:rsidRDefault="00CF69B5" w:rsidP="00CF69B5">
      <w:pPr>
        <w:numPr>
          <w:ilvl w:val="0"/>
          <w:numId w:val="13"/>
        </w:numPr>
        <w:spacing w:after="0" w:line="276" w:lineRule="auto"/>
        <w:jc w:val="both"/>
        <w:rPr>
          <w:rFonts w:ascii="Franklin Gothic Book" w:hAnsi="Franklin Gothic Book"/>
          <w:sz w:val="20"/>
          <w:szCs w:val="20"/>
        </w:rPr>
      </w:pPr>
      <w:r w:rsidRPr="00CF69B5">
        <w:rPr>
          <w:rFonts w:ascii="Franklin Gothic Book" w:hAnsi="Franklin Gothic Book"/>
          <w:sz w:val="20"/>
          <w:szCs w:val="20"/>
        </w:rPr>
        <w:t>Dealing with tax appeals with the 1</w:t>
      </w:r>
      <w:r w:rsidRPr="00CF69B5">
        <w:rPr>
          <w:rFonts w:ascii="Franklin Gothic Book" w:hAnsi="Franklin Gothic Book"/>
          <w:sz w:val="20"/>
          <w:szCs w:val="20"/>
          <w:vertAlign w:val="superscript"/>
        </w:rPr>
        <w:t>st</w:t>
      </w:r>
      <w:r w:rsidRPr="00CF69B5">
        <w:rPr>
          <w:rFonts w:ascii="Franklin Gothic Book" w:hAnsi="Franklin Gothic Book"/>
          <w:sz w:val="20"/>
          <w:szCs w:val="20"/>
        </w:rPr>
        <w:t xml:space="preserve"> Appellate Authority and 2</w:t>
      </w:r>
      <w:r w:rsidRPr="00CF69B5">
        <w:rPr>
          <w:rFonts w:ascii="Franklin Gothic Book" w:hAnsi="Franklin Gothic Book"/>
          <w:sz w:val="20"/>
          <w:szCs w:val="20"/>
          <w:vertAlign w:val="superscript"/>
        </w:rPr>
        <w:t>nd</w:t>
      </w:r>
      <w:r w:rsidRPr="00CF69B5">
        <w:rPr>
          <w:rFonts w:ascii="Franklin Gothic Book" w:hAnsi="Franklin Gothic Book"/>
          <w:sz w:val="20"/>
          <w:szCs w:val="20"/>
        </w:rPr>
        <w:t xml:space="preserve"> Appellate Authority in case a dispute arises </w:t>
      </w:r>
      <w:proofErr w:type="gramStart"/>
      <w:r w:rsidRPr="00CF69B5">
        <w:rPr>
          <w:rFonts w:ascii="Franklin Gothic Book" w:hAnsi="Franklin Gothic Book"/>
          <w:sz w:val="20"/>
          <w:szCs w:val="20"/>
        </w:rPr>
        <w:t>in the course of</w:t>
      </w:r>
      <w:proofErr w:type="gramEnd"/>
      <w:r w:rsidRPr="00CF69B5">
        <w:rPr>
          <w:rFonts w:ascii="Franklin Gothic Book" w:hAnsi="Franklin Gothic Book"/>
          <w:sz w:val="20"/>
          <w:szCs w:val="20"/>
        </w:rPr>
        <w:t xml:space="preserve"> assessment. </w:t>
      </w:r>
    </w:p>
    <w:p w14:paraId="306D79B8" w14:textId="77777777" w:rsidR="00CF69B5" w:rsidRPr="00CF69B5" w:rsidRDefault="00CF69B5" w:rsidP="00CF69B5">
      <w:pPr>
        <w:numPr>
          <w:ilvl w:val="0"/>
          <w:numId w:val="13"/>
        </w:numPr>
        <w:spacing w:after="0" w:line="276" w:lineRule="auto"/>
        <w:jc w:val="both"/>
        <w:rPr>
          <w:rFonts w:ascii="Franklin Gothic Book" w:hAnsi="Franklin Gothic Book"/>
          <w:sz w:val="20"/>
          <w:szCs w:val="20"/>
        </w:rPr>
      </w:pPr>
      <w:r w:rsidRPr="00CF69B5">
        <w:rPr>
          <w:rFonts w:ascii="Franklin Gothic Book" w:hAnsi="Franklin Gothic Book"/>
          <w:sz w:val="20"/>
          <w:szCs w:val="20"/>
        </w:rPr>
        <w:t>Advice from time to time on various points relating to accounts, as well as taxation and other issues.</w:t>
      </w:r>
    </w:p>
    <w:p w14:paraId="72E3528B" w14:textId="77777777" w:rsidR="00CF69B5" w:rsidRPr="00CF69B5" w:rsidRDefault="00CF69B5" w:rsidP="00CF69B5">
      <w:pPr>
        <w:numPr>
          <w:ilvl w:val="0"/>
          <w:numId w:val="13"/>
        </w:numPr>
        <w:spacing w:after="0" w:line="276" w:lineRule="auto"/>
        <w:jc w:val="both"/>
        <w:rPr>
          <w:rFonts w:ascii="Franklin Gothic Book" w:hAnsi="Franklin Gothic Book"/>
          <w:sz w:val="20"/>
          <w:szCs w:val="20"/>
        </w:rPr>
      </w:pPr>
      <w:r w:rsidRPr="00CF69B5">
        <w:rPr>
          <w:rFonts w:ascii="Franklin Gothic Book" w:hAnsi="Franklin Gothic Book"/>
          <w:sz w:val="20"/>
          <w:szCs w:val="20"/>
        </w:rPr>
        <w:t>Advise in respect of payment of Advance Tax as and when required.</w:t>
      </w:r>
    </w:p>
    <w:p w14:paraId="15E2A25F" w14:textId="77777777" w:rsidR="00CF69B5" w:rsidRPr="00CF69B5" w:rsidRDefault="00CF69B5" w:rsidP="00CF69B5">
      <w:pPr>
        <w:numPr>
          <w:ilvl w:val="0"/>
          <w:numId w:val="13"/>
        </w:numPr>
        <w:spacing w:after="0" w:line="276" w:lineRule="auto"/>
        <w:jc w:val="both"/>
        <w:rPr>
          <w:rFonts w:ascii="Franklin Gothic Book" w:hAnsi="Franklin Gothic Book"/>
          <w:sz w:val="20"/>
          <w:szCs w:val="20"/>
        </w:rPr>
      </w:pPr>
      <w:r w:rsidRPr="00CF69B5">
        <w:rPr>
          <w:rFonts w:ascii="Franklin Gothic Book" w:hAnsi="Franklin Gothic Book"/>
          <w:sz w:val="20"/>
          <w:szCs w:val="20"/>
        </w:rPr>
        <w:t>In case the tax file is selected for audit/ assessment by the tax authorities, it would require the following additional work:</w:t>
      </w:r>
    </w:p>
    <w:p w14:paraId="327BE45D" w14:textId="77777777" w:rsidR="00CF69B5" w:rsidRPr="00CF69B5" w:rsidRDefault="00CF69B5" w:rsidP="00CF69B5">
      <w:pPr>
        <w:numPr>
          <w:ilvl w:val="0"/>
          <w:numId w:val="14"/>
        </w:numPr>
        <w:spacing w:after="0" w:line="276" w:lineRule="auto"/>
        <w:jc w:val="both"/>
        <w:rPr>
          <w:rFonts w:ascii="Franklin Gothic Book" w:hAnsi="Franklin Gothic Book"/>
          <w:sz w:val="20"/>
          <w:szCs w:val="20"/>
        </w:rPr>
      </w:pPr>
      <w:r w:rsidRPr="00CF69B5">
        <w:rPr>
          <w:rFonts w:ascii="Franklin Gothic Book" w:hAnsi="Franklin Gothic Book"/>
          <w:sz w:val="20"/>
          <w:szCs w:val="20"/>
        </w:rPr>
        <w:t>Review response in response to the notice issued by the tax authorities.</w:t>
      </w:r>
    </w:p>
    <w:p w14:paraId="55F4930F" w14:textId="77777777" w:rsidR="00CF69B5" w:rsidRPr="00CF69B5" w:rsidRDefault="00CF69B5" w:rsidP="00CF69B5">
      <w:pPr>
        <w:numPr>
          <w:ilvl w:val="0"/>
          <w:numId w:val="14"/>
        </w:numPr>
        <w:spacing w:after="0" w:line="276" w:lineRule="auto"/>
        <w:jc w:val="both"/>
        <w:rPr>
          <w:rFonts w:ascii="Franklin Gothic Book" w:hAnsi="Franklin Gothic Book"/>
          <w:sz w:val="20"/>
          <w:szCs w:val="20"/>
        </w:rPr>
      </w:pPr>
      <w:r w:rsidRPr="00CF69B5">
        <w:rPr>
          <w:rFonts w:ascii="Franklin Gothic Book" w:hAnsi="Franklin Gothic Book"/>
          <w:sz w:val="20"/>
          <w:szCs w:val="20"/>
        </w:rPr>
        <w:t>Review the particulars/information required to be submitted by the bank.</w:t>
      </w:r>
    </w:p>
    <w:p w14:paraId="22BA8709" w14:textId="77777777" w:rsidR="00CF69B5" w:rsidRPr="00CF69B5" w:rsidRDefault="00CF69B5" w:rsidP="00CF69B5">
      <w:pPr>
        <w:numPr>
          <w:ilvl w:val="0"/>
          <w:numId w:val="14"/>
        </w:numPr>
        <w:spacing w:after="0" w:line="276" w:lineRule="auto"/>
        <w:jc w:val="both"/>
        <w:rPr>
          <w:rFonts w:ascii="Franklin Gothic Book" w:hAnsi="Franklin Gothic Book"/>
          <w:sz w:val="20"/>
          <w:szCs w:val="20"/>
        </w:rPr>
      </w:pPr>
      <w:r w:rsidRPr="00CF69B5">
        <w:rPr>
          <w:rFonts w:ascii="Franklin Gothic Book" w:hAnsi="Franklin Gothic Book"/>
          <w:sz w:val="20"/>
          <w:szCs w:val="20"/>
        </w:rPr>
        <w:t>Establish the bank’s standpoint to the tax authorities</w:t>
      </w:r>
    </w:p>
    <w:p w14:paraId="68DB1CEA" w14:textId="77777777" w:rsidR="00CF69B5" w:rsidRPr="00CF69B5" w:rsidRDefault="00CF69B5" w:rsidP="00CF69B5">
      <w:pPr>
        <w:numPr>
          <w:ilvl w:val="0"/>
          <w:numId w:val="14"/>
        </w:numPr>
        <w:spacing w:after="0" w:line="276" w:lineRule="auto"/>
        <w:jc w:val="both"/>
        <w:rPr>
          <w:rFonts w:ascii="Franklin Gothic Book" w:hAnsi="Franklin Gothic Book"/>
          <w:sz w:val="20"/>
          <w:szCs w:val="20"/>
        </w:rPr>
      </w:pPr>
      <w:r w:rsidRPr="00CF69B5">
        <w:rPr>
          <w:rFonts w:ascii="Franklin Gothic Book" w:hAnsi="Franklin Gothic Book"/>
          <w:sz w:val="20"/>
          <w:szCs w:val="20"/>
        </w:rPr>
        <w:t>Advice on the acceptability or otherwise of the revised assessment order.</w:t>
      </w:r>
    </w:p>
    <w:p w14:paraId="38F12323" w14:textId="77777777" w:rsidR="00CF69B5" w:rsidRPr="00CF69B5" w:rsidRDefault="00CF69B5" w:rsidP="00CF69B5">
      <w:pPr>
        <w:numPr>
          <w:ilvl w:val="0"/>
          <w:numId w:val="13"/>
        </w:numPr>
        <w:spacing w:after="0" w:line="276" w:lineRule="auto"/>
        <w:jc w:val="both"/>
        <w:rPr>
          <w:rFonts w:ascii="Franklin Gothic Book" w:hAnsi="Franklin Gothic Book"/>
          <w:sz w:val="20"/>
          <w:szCs w:val="20"/>
        </w:rPr>
      </w:pPr>
      <w:r w:rsidRPr="00CF69B5">
        <w:rPr>
          <w:rFonts w:ascii="Franklin Gothic Book" w:hAnsi="Franklin Gothic Book"/>
          <w:sz w:val="20"/>
          <w:szCs w:val="20"/>
        </w:rPr>
        <w:t>Collection of company assessment orders, demand notice, and tax clearance certificates in support of the assessment.</w:t>
      </w:r>
    </w:p>
    <w:p w14:paraId="15DDBF4C" w14:textId="77777777" w:rsidR="00CF69B5" w:rsidRPr="00CF69B5" w:rsidRDefault="00CF69B5" w:rsidP="00CF69B5">
      <w:pPr>
        <w:numPr>
          <w:ilvl w:val="0"/>
          <w:numId w:val="13"/>
        </w:numPr>
        <w:spacing w:after="0" w:line="276" w:lineRule="auto"/>
        <w:jc w:val="both"/>
        <w:rPr>
          <w:rFonts w:ascii="Franklin Gothic Book" w:hAnsi="Franklin Gothic Book"/>
          <w:sz w:val="20"/>
          <w:szCs w:val="20"/>
        </w:rPr>
      </w:pPr>
      <w:r w:rsidRPr="00CF69B5">
        <w:rPr>
          <w:rFonts w:ascii="Franklin Gothic Book" w:hAnsi="Franklin Gothic Book"/>
          <w:sz w:val="20"/>
          <w:szCs w:val="20"/>
        </w:rPr>
        <w:t>Attend the tax office as and when required to explain the return, meet queries, and submit any particulars required by the tax office.</w:t>
      </w:r>
    </w:p>
    <w:p w14:paraId="77008852" w14:textId="77777777" w:rsidR="00CF69B5" w:rsidRPr="00CF69B5" w:rsidRDefault="00CF69B5" w:rsidP="00CF69B5">
      <w:pPr>
        <w:numPr>
          <w:ilvl w:val="0"/>
          <w:numId w:val="13"/>
        </w:numPr>
        <w:spacing w:after="0" w:line="276" w:lineRule="auto"/>
        <w:jc w:val="both"/>
        <w:rPr>
          <w:rFonts w:ascii="Franklin Gothic Book" w:hAnsi="Franklin Gothic Book"/>
          <w:sz w:val="20"/>
          <w:szCs w:val="20"/>
        </w:rPr>
      </w:pPr>
      <w:r w:rsidRPr="00CF69B5">
        <w:rPr>
          <w:rFonts w:ascii="Franklin Gothic Book" w:hAnsi="Franklin Gothic Book"/>
          <w:sz w:val="20"/>
          <w:szCs w:val="20"/>
        </w:rPr>
        <w:t>Advising on local regulatory matters, particularly on corporate tax matters, as and when required.</w:t>
      </w:r>
    </w:p>
    <w:p w14:paraId="6A7A9717" w14:textId="77777777" w:rsidR="00CF69B5" w:rsidRPr="00CF69B5" w:rsidRDefault="00CF69B5" w:rsidP="00CF69B5">
      <w:pPr>
        <w:numPr>
          <w:ilvl w:val="0"/>
          <w:numId w:val="13"/>
        </w:numPr>
        <w:spacing w:after="0" w:line="276" w:lineRule="auto"/>
        <w:jc w:val="both"/>
        <w:rPr>
          <w:rFonts w:ascii="Franklin Gothic Book" w:hAnsi="Franklin Gothic Book"/>
          <w:sz w:val="20"/>
          <w:szCs w:val="20"/>
        </w:rPr>
      </w:pPr>
      <w:r w:rsidRPr="00CF69B5">
        <w:rPr>
          <w:rFonts w:ascii="Franklin Gothic Book" w:hAnsi="Franklin Gothic Book"/>
          <w:sz w:val="20"/>
          <w:szCs w:val="20"/>
        </w:rPr>
        <w:t>Reviewing and reporting on the existing compliance of the Bank with local regulatory issues regarding Income Tax from time to time as per our requirement and advising on the same for due compliance with the Law.</w:t>
      </w:r>
    </w:p>
    <w:p w14:paraId="7C033D5F" w14:textId="77777777" w:rsidR="00CF69B5" w:rsidRPr="00CF69B5" w:rsidRDefault="00CF69B5" w:rsidP="00CF69B5">
      <w:pPr>
        <w:numPr>
          <w:ilvl w:val="0"/>
          <w:numId w:val="13"/>
        </w:numPr>
        <w:spacing w:after="0" w:line="276" w:lineRule="auto"/>
        <w:jc w:val="both"/>
        <w:rPr>
          <w:rFonts w:ascii="Franklin Gothic Book" w:hAnsi="Franklin Gothic Book"/>
          <w:sz w:val="20"/>
          <w:szCs w:val="20"/>
        </w:rPr>
      </w:pPr>
      <w:r w:rsidRPr="00CF69B5">
        <w:rPr>
          <w:rFonts w:ascii="Franklin Gothic Book" w:hAnsi="Franklin Gothic Book"/>
          <w:sz w:val="20"/>
          <w:szCs w:val="20"/>
        </w:rPr>
        <w:t>Reviewing assessment orders, appellate orders, and advising on the actions to be taken against the disputed orders as and when such advice is requested.</w:t>
      </w:r>
    </w:p>
    <w:p w14:paraId="2356548F" w14:textId="77777777" w:rsidR="00CF69B5" w:rsidRPr="00CF69B5" w:rsidRDefault="00CF69B5" w:rsidP="00CF69B5">
      <w:pPr>
        <w:numPr>
          <w:ilvl w:val="0"/>
          <w:numId w:val="13"/>
        </w:numPr>
        <w:spacing w:after="0" w:line="276" w:lineRule="auto"/>
        <w:jc w:val="both"/>
        <w:rPr>
          <w:rFonts w:ascii="Franklin Gothic Book" w:hAnsi="Franklin Gothic Book"/>
          <w:sz w:val="20"/>
          <w:szCs w:val="20"/>
        </w:rPr>
      </w:pPr>
      <w:r w:rsidRPr="00CF69B5">
        <w:rPr>
          <w:rFonts w:ascii="Franklin Gothic Book" w:hAnsi="Franklin Gothic Book"/>
          <w:sz w:val="20"/>
          <w:szCs w:val="20"/>
        </w:rPr>
        <w:t>Assisting in the preparation of the written replies to the queries, if any, raised by the tax authorities.</w:t>
      </w:r>
    </w:p>
    <w:p w14:paraId="41F6ACEB" w14:textId="77777777" w:rsidR="00CF69B5" w:rsidRPr="00CF69B5" w:rsidRDefault="00CF69B5" w:rsidP="00CF69B5">
      <w:pPr>
        <w:numPr>
          <w:ilvl w:val="0"/>
          <w:numId w:val="13"/>
        </w:numPr>
        <w:spacing w:after="0" w:line="276" w:lineRule="auto"/>
        <w:jc w:val="both"/>
        <w:rPr>
          <w:rFonts w:ascii="Franklin Gothic Book" w:hAnsi="Franklin Gothic Book"/>
          <w:sz w:val="20"/>
          <w:szCs w:val="20"/>
        </w:rPr>
      </w:pPr>
      <w:r w:rsidRPr="00CF69B5">
        <w:rPr>
          <w:rFonts w:ascii="Franklin Gothic Book" w:hAnsi="Franklin Gothic Book"/>
          <w:sz w:val="20"/>
          <w:szCs w:val="20"/>
        </w:rPr>
        <w:t>Preparation and Submission of clarification, Appeal docs, attending the hearing, providing an explanation, and obtaining a demand order regarding VAT affairs</w:t>
      </w:r>
      <w:r w:rsidRPr="00CF69B5">
        <w:rPr>
          <w:rFonts w:ascii="Franklin Gothic Book" w:hAnsi="Franklin Gothic Book"/>
          <w:b/>
          <w:bCs/>
          <w:sz w:val="20"/>
          <w:szCs w:val="20"/>
        </w:rPr>
        <w:t>.</w:t>
      </w:r>
    </w:p>
    <w:p w14:paraId="2F548B57" w14:textId="77777777" w:rsidR="00CF69B5" w:rsidRPr="00CF69B5" w:rsidRDefault="00CF69B5" w:rsidP="00CF69B5">
      <w:pPr>
        <w:numPr>
          <w:ilvl w:val="0"/>
          <w:numId w:val="13"/>
        </w:numPr>
        <w:spacing w:after="0" w:line="276" w:lineRule="auto"/>
        <w:jc w:val="both"/>
        <w:rPr>
          <w:rFonts w:ascii="Franklin Gothic Book" w:hAnsi="Franklin Gothic Book"/>
          <w:sz w:val="20"/>
          <w:szCs w:val="20"/>
        </w:rPr>
      </w:pPr>
      <w:r w:rsidRPr="00CF69B5">
        <w:rPr>
          <w:rFonts w:ascii="Franklin Gothic Book" w:hAnsi="Franklin Gothic Book"/>
          <w:sz w:val="20"/>
          <w:szCs w:val="20"/>
        </w:rPr>
        <w:t xml:space="preserve">Audit and hearing support for VAT, ADR, and any other special services </w:t>
      </w:r>
    </w:p>
    <w:p w14:paraId="59724585" w14:textId="77777777" w:rsidR="00CF69B5" w:rsidRPr="00CF69B5" w:rsidRDefault="00CF69B5" w:rsidP="00CF69B5">
      <w:pPr>
        <w:numPr>
          <w:ilvl w:val="0"/>
          <w:numId w:val="13"/>
        </w:numPr>
        <w:spacing w:after="0" w:line="276" w:lineRule="auto"/>
        <w:jc w:val="both"/>
        <w:rPr>
          <w:rFonts w:ascii="Franklin Gothic Book" w:hAnsi="Franklin Gothic Book"/>
          <w:sz w:val="20"/>
          <w:szCs w:val="20"/>
        </w:rPr>
      </w:pPr>
      <w:r w:rsidRPr="00CF69B5">
        <w:rPr>
          <w:rFonts w:ascii="Franklin Gothic Book" w:hAnsi="Franklin Gothic Book"/>
          <w:sz w:val="20"/>
          <w:szCs w:val="20"/>
        </w:rPr>
        <w:t>Any other Tax and VAT-related additional advisory and consultancy services.</w:t>
      </w:r>
    </w:p>
    <w:p w14:paraId="0FDE3EC1" w14:textId="77777777" w:rsidR="00CF69B5" w:rsidRDefault="00CF69B5" w:rsidP="00CF69B5">
      <w:pPr>
        <w:spacing w:after="0" w:line="276" w:lineRule="auto"/>
        <w:jc w:val="both"/>
        <w:rPr>
          <w:rFonts w:ascii="Franklin Gothic Book" w:hAnsi="Franklin Gothic Book"/>
          <w:sz w:val="20"/>
          <w:szCs w:val="20"/>
          <w:lang w:val="en-GB"/>
        </w:rPr>
      </w:pPr>
    </w:p>
    <w:p w14:paraId="6A345895" w14:textId="47C5F1E8" w:rsidR="00CF69B5" w:rsidRPr="00CF69B5" w:rsidRDefault="00CF69B5" w:rsidP="00CF69B5">
      <w:pPr>
        <w:spacing w:after="0" w:line="276" w:lineRule="auto"/>
        <w:jc w:val="both"/>
        <w:rPr>
          <w:rFonts w:ascii="Franklin Gothic Book" w:hAnsi="Franklin Gothic Book"/>
          <w:b/>
          <w:bCs/>
          <w:sz w:val="20"/>
          <w:szCs w:val="20"/>
          <w:lang w:val="en-GB"/>
        </w:rPr>
      </w:pPr>
      <w:r w:rsidRPr="00CF69B5">
        <w:rPr>
          <w:rFonts w:ascii="Franklin Gothic Book" w:hAnsi="Franklin Gothic Book"/>
          <w:b/>
          <w:bCs/>
          <w:sz w:val="20"/>
          <w:szCs w:val="20"/>
          <w:highlight w:val="yellow"/>
          <w:lang w:val="en-GB"/>
        </w:rPr>
        <w:t>Need Quotation in the following ways:</w:t>
      </w:r>
    </w:p>
    <w:p w14:paraId="7537498E" w14:textId="77777777" w:rsidR="00CF69B5" w:rsidRPr="00CF69B5" w:rsidRDefault="00CF69B5" w:rsidP="00CF69B5">
      <w:pPr>
        <w:spacing w:after="0" w:line="276" w:lineRule="auto"/>
        <w:jc w:val="both"/>
        <w:rPr>
          <w:rFonts w:ascii="Franklin Gothic Book" w:hAnsi="Franklin Gothic Book"/>
          <w:sz w:val="20"/>
          <w:szCs w:val="20"/>
          <w:lang w:val="en-GB"/>
        </w:rPr>
      </w:pPr>
    </w:p>
    <w:p w14:paraId="650DCF55" w14:textId="77777777" w:rsidR="00CF69B5" w:rsidRPr="00CF69B5" w:rsidRDefault="00CF69B5" w:rsidP="00CF69B5">
      <w:pPr>
        <w:numPr>
          <w:ilvl w:val="0"/>
          <w:numId w:val="15"/>
        </w:numPr>
        <w:spacing w:after="0" w:line="276" w:lineRule="auto"/>
        <w:jc w:val="both"/>
        <w:rPr>
          <w:rFonts w:ascii="Franklin Gothic Book" w:hAnsi="Franklin Gothic Book"/>
          <w:b/>
          <w:bCs/>
          <w:sz w:val="20"/>
          <w:szCs w:val="20"/>
        </w:rPr>
      </w:pPr>
      <w:r w:rsidRPr="00CF69B5">
        <w:rPr>
          <w:rFonts w:ascii="Franklin Gothic Book" w:hAnsi="Franklin Gothic Book"/>
          <w:b/>
          <w:bCs/>
          <w:sz w:val="20"/>
          <w:szCs w:val="20"/>
        </w:rPr>
        <w:t>Professional Fees for Tax matters:</w:t>
      </w:r>
    </w:p>
    <w:p w14:paraId="5DD7EEBB" w14:textId="77777777" w:rsidR="00CF69B5" w:rsidRPr="00CF69B5" w:rsidRDefault="00CF69B5" w:rsidP="00CF69B5">
      <w:pPr>
        <w:spacing w:after="0" w:line="276" w:lineRule="auto"/>
        <w:jc w:val="both"/>
        <w:rPr>
          <w:rFonts w:ascii="Franklin Gothic Book" w:hAnsi="Franklin Gothic Book"/>
          <w:b/>
          <w:bCs/>
          <w:sz w:val="20"/>
          <w:szCs w:val="20"/>
        </w:rPr>
      </w:pPr>
    </w:p>
    <w:tbl>
      <w:tblPr>
        <w:tblW w:w="10130" w:type="dxa"/>
        <w:tblCellMar>
          <w:left w:w="0" w:type="dxa"/>
          <w:right w:w="0" w:type="dxa"/>
        </w:tblCellMar>
        <w:tblLook w:val="04A0" w:firstRow="1" w:lastRow="0" w:firstColumn="1" w:lastColumn="0" w:noHBand="0" w:noVBand="1"/>
      </w:tblPr>
      <w:tblGrid>
        <w:gridCol w:w="3053"/>
        <w:gridCol w:w="1199"/>
        <w:gridCol w:w="1234"/>
        <w:gridCol w:w="1927"/>
        <w:gridCol w:w="1392"/>
        <w:gridCol w:w="1325"/>
      </w:tblGrid>
      <w:tr w:rsidR="00CF69B5" w:rsidRPr="00CF69B5" w14:paraId="00E6B05D" w14:textId="77777777" w:rsidTr="00CF69B5">
        <w:trPr>
          <w:trHeight w:val="344"/>
        </w:trPr>
        <w:tc>
          <w:tcPr>
            <w:tcW w:w="3293"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FEE69A1" w14:textId="77777777" w:rsidR="00CF69B5" w:rsidRPr="00CF69B5" w:rsidRDefault="00CF69B5" w:rsidP="00CF69B5">
            <w:pPr>
              <w:spacing w:after="0" w:line="276" w:lineRule="auto"/>
              <w:jc w:val="both"/>
              <w:rPr>
                <w:rFonts w:ascii="Franklin Gothic Book" w:hAnsi="Franklin Gothic Book"/>
                <w:b/>
                <w:bCs/>
                <w:sz w:val="20"/>
                <w:szCs w:val="20"/>
                <w:lang w:val="en-GB"/>
              </w:rPr>
            </w:pPr>
            <w:r w:rsidRPr="00CF69B5">
              <w:rPr>
                <w:rFonts w:ascii="Franklin Gothic Book" w:hAnsi="Franklin Gothic Book"/>
                <w:b/>
                <w:bCs/>
                <w:sz w:val="20"/>
                <w:szCs w:val="20"/>
                <w:lang w:val="en-GB"/>
              </w:rPr>
              <w:t>Scope of work</w:t>
            </w:r>
          </w:p>
        </w:tc>
        <w:tc>
          <w:tcPr>
            <w:tcW w:w="6837" w:type="dxa"/>
            <w:gridSpan w:val="5"/>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8571C55" w14:textId="77777777" w:rsidR="00CF69B5" w:rsidRPr="00CF69B5" w:rsidRDefault="00CF69B5" w:rsidP="00CF69B5">
            <w:pPr>
              <w:spacing w:after="0" w:line="276" w:lineRule="auto"/>
              <w:jc w:val="center"/>
              <w:rPr>
                <w:rFonts w:ascii="Franklin Gothic Book" w:hAnsi="Franklin Gothic Book"/>
                <w:b/>
                <w:bCs/>
                <w:sz w:val="20"/>
                <w:szCs w:val="20"/>
                <w:lang w:val="en-GB"/>
              </w:rPr>
            </w:pPr>
            <w:r w:rsidRPr="00CF69B5">
              <w:rPr>
                <w:rFonts w:ascii="Franklin Gothic Book" w:hAnsi="Franklin Gothic Book"/>
                <w:b/>
                <w:bCs/>
                <w:sz w:val="20"/>
                <w:szCs w:val="20"/>
                <w:lang w:val="en-GB"/>
              </w:rPr>
              <w:t>Professional Fees in Taka</w:t>
            </w:r>
          </w:p>
        </w:tc>
      </w:tr>
      <w:tr w:rsidR="00CF69B5" w:rsidRPr="00CF69B5" w14:paraId="5C0BBB95" w14:textId="77777777" w:rsidTr="00CF69B5">
        <w:trPr>
          <w:trHeight w:val="80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D089E34" w14:textId="77777777" w:rsidR="00CF69B5" w:rsidRPr="00CF69B5" w:rsidRDefault="00CF69B5" w:rsidP="00CF69B5">
            <w:pPr>
              <w:spacing w:after="0" w:line="276" w:lineRule="auto"/>
              <w:jc w:val="both"/>
              <w:rPr>
                <w:rFonts w:ascii="Franklin Gothic Book" w:hAnsi="Franklin Gothic Book"/>
                <w:b/>
                <w:bCs/>
                <w:sz w:val="20"/>
                <w:szCs w:val="20"/>
                <w:lang w:val="en-GB"/>
              </w:rPr>
            </w:pPr>
          </w:p>
        </w:tc>
        <w:tc>
          <w:tcPr>
            <w:tcW w:w="999" w:type="dxa"/>
            <w:tcBorders>
              <w:top w:val="nil"/>
              <w:left w:val="nil"/>
              <w:bottom w:val="single" w:sz="8" w:space="0" w:color="000000"/>
              <w:right w:val="single" w:sz="8" w:space="0" w:color="000000"/>
            </w:tcBorders>
            <w:tcMar>
              <w:top w:w="0" w:type="dxa"/>
              <w:left w:w="108" w:type="dxa"/>
              <w:bottom w:w="0" w:type="dxa"/>
              <w:right w:w="108" w:type="dxa"/>
            </w:tcMar>
            <w:hideMark/>
          </w:tcPr>
          <w:p w14:paraId="3EA9F022" w14:textId="77777777" w:rsidR="00CF69B5" w:rsidRPr="00CF69B5" w:rsidRDefault="00CF69B5" w:rsidP="00CF69B5">
            <w:pPr>
              <w:spacing w:after="0" w:line="276" w:lineRule="auto"/>
              <w:jc w:val="both"/>
              <w:rPr>
                <w:rFonts w:ascii="Franklin Gothic Book" w:hAnsi="Franklin Gothic Book"/>
                <w:sz w:val="20"/>
                <w:szCs w:val="20"/>
                <w:lang w:val="en-GB"/>
              </w:rPr>
            </w:pPr>
            <w:r w:rsidRPr="00CF69B5">
              <w:rPr>
                <w:rFonts w:ascii="Franklin Gothic Book" w:hAnsi="Franklin Gothic Book"/>
                <w:sz w:val="20"/>
                <w:szCs w:val="20"/>
                <w:lang w:val="en-GB"/>
              </w:rPr>
              <w:t>Return Submission</w:t>
            </w:r>
          </w:p>
        </w:tc>
        <w:tc>
          <w:tcPr>
            <w:tcW w:w="1029" w:type="dxa"/>
            <w:tcBorders>
              <w:top w:val="nil"/>
              <w:left w:val="nil"/>
              <w:bottom w:val="single" w:sz="8" w:space="0" w:color="000000"/>
              <w:right w:val="single" w:sz="8" w:space="0" w:color="000000"/>
            </w:tcBorders>
            <w:tcMar>
              <w:top w:w="0" w:type="dxa"/>
              <w:left w:w="108" w:type="dxa"/>
              <w:bottom w:w="0" w:type="dxa"/>
              <w:right w:w="108" w:type="dxa"/>
            </w:tcMar>
            <w:hideMark/>
          </w:tcPr>
          <w:p w14:paraId="186E1305" w14:textId="77777777" w:rsidR="00CF69B5" w:rsidRPr="00CF69B5" w:rsidRDefault="00CF69B5" w:rsidP="00CF69B5">
            <w:pPr>
              <w:spacing w:after="0" w:line="276" w:lineRule="auto"/>
              <w:jc w:val="both"/>
              <w:rPr>
                <w:rFonts w:ascii="Franklin Gothic Book" w:hAnsi="Franklin Gothic Book"/>
                <w:sz w:val="20"/>
                <w:szCs w:val="20"/>
                <w:lang w:val="en-GB"/>
              </w:rPr>
            </w:pPr>
            <w:r w:rsidRPr="00CF69B5">
              <w:rPr>
                <w:rFonts w:ascii="Franklin Gothic Book" w:hAnsi="Franklin Gothic Book"/>
                <w:sz w:val="20"/>
                <w:szCs w:val="20"/>
                <w:lang w:val="en-GB"/>
              </w:rPr>
              <w:t>DCT level assessment</w:t>
            </w:r>
          </w:p>
        </w:tc>
        <w:tc>
          <w:tcPr>
            <w:tcW w:w="1997" w:type="dxa"/>
            <w:tcBorders>
              <w:top w:val="nil"/>
              <w:left w:val="nil"/>
              <w:bottom w:val="single" w:sz="8" w:space="0" w:color="000000"/>
              <w:right w:val="single" w:sz="8" w:space="0" w:color="000000"/>
            </w:tcBorders>
            <w:tcMar>
              <w:top w:w="0" w:type="dxa"/>
              <w:left w:w="108" w:type="dxa"/>
              <w:bottom w:w="0" w:type="dxa"/>
              <w:right w:w="108" w:type="dxa"/>
            </w:tcMar>
            <w:hideMark/>
          </w:tcPr>
          <w:p w14:paraId="51DC6DB3" w14:textId="77777777" w:rsidR="00CF69B5" w:rsidRPr="00CF69B5" w:rsidRDefault="00CF69B5" w:rsidP="00CF69B5">
            <w:pPr>
              <w:spacing w:after="0" w:line="276" w:lineRule="auto"/>
              <w:jc w:val="both"/>
              <w:rPr>
                <w:rFonts w:ascii="Franklin Gothic Book" w:hAnsi="Franklin Gothic Book"/>
                <w:sz w:val="20"/>
                <w:szCs w:val="20"/>
                <w:lang w:val="en-GB"/>
              </w:rPr>
            </w:pPr>
            <w:r w:rsidRPr="00CF69B5">
              <w:rPr>
                <w:rFonts w:ascii="Franklin Gothic Book" w:hAnsi="Franklin Gothic Book"/>
                <w:sz w:val="20"/>
                <w:szCs w:val="20"/>
                <w:lang w:val="en-GB"/>
              </w:rPr>
              <w:t>Set aside from the appeal level for review and reassessment by DCT</w:t>
            </w:r>
          </w:p>
        </w:tc>
        <w:tc>
          <w:tcPr>
            <w:tcW w:w="1472" w:type="dxa"/>
            <w:tcBorders>
              <w:top w:val="nil"/>
              <w:left w:val="nil"/>
              <w:bottom w:val="single" w:sz="8" w:space="0" w:color="000000"/>
              <w:right w:val="single" w:sz="8" w:space="0" w:color="000000"/>
            </w:tcBorders>
            <w:tcMar>
              <w:top w:w="0" w:type="dxa"/>
              <w:left w:w="108" w:type="dxa"/>
              <w:bottom w:w="0" w:type="dxa"/>
              <w:right w:w="108" w:type="dxa"/>
            </w:tcMar>
            <w:hideMark/>
          </w:tcPr>
          <w:p w14:paraId="10693F6D" w14:textId="77777777" w:rsidR="00CF69B5" w:rsidRPr="00CF69B5" w:rsidRDefault="00CF69B5" w:rsidP="00CF69B5">
            <w:pPr>
              <w:spacing w:after="0" w:line="276" w:lineRule="auto"/>
              <w:jc w:val="both"/>
              <w:rPr>
                <w:rFonts w:ascii="Franklin Gothic Book" w:hAnsi="Franklin Gothic Book"/>
                <w:sz w:val="20"/>
                <w:szCs w:val="20"/>
                <w:lang w:val="en-GB"/>
              </w:rPr>
            </w:pPr>
            <w:r w:rsidRPr="00CF69B5">
              <w:rPr>
                <w:rFonts w:ascii="Franklin Gothic Book" w:hAnsi="Franklin Gothic Book"/>
                <w:sz w:val="20"/>
                <w:szCs w:val="20"/>
                <w:lang w:val="en-GB"/>
              </w:rPr>
              <w:t>1</w:t>
            </w:r>
            <w:r w:rsidRPr="00CF69B5">
              <w:rPr>
                <w:rFonts w:ascii="Franklin Gothic Book" w:hAnsi="Franklin Gothic Book"/>
                <w:sz w:val="20"/>
                <w:szCs w:val="20"/>
                <w:vertAlign w:val="superscript"/>
                <w:lang w:val="en-GB"/>
              </w:rPr>
              <w:t>st</w:t>
            </w:r>
            <w:r w:rsidRPr="00CF69B5">
              <w:rPr>
                <w:rFonts w:ascii="Franklin Gothic Book" w:hAnsi="Franklin Gothic Book"/>
                <w:sz w:val="20"/>
                <w:szCs w:val="20"/>
                <w:lang w:val="en-GB"/>
              </w:rPr>
              <w:t xml:space="preserve"> Appeal Level and further appeal</w:t>
            </w:r>
          </w:p>
        </w:tc>
        <w:tc>
          <w:tcPr>
            <w:tcW w:w="1339" w:type="dxa"/>
            <w:tcBorders>
              <w:top w:val="nil"/>
              <w:left w:val="nil"/>
              <w:bottom w:val="single" w:sz="8" w:space="0" w:color="000000"/>
              <w:right w:val="single" w:sz="8" w:space="0" w:color="000000"/>
            </w:tcBorders>
            <w:tcMar>
              <w:top w:w="0" w:type="dxa"/>
              <w:left w:w="108" w:type="dxa"/>
              <w:bottom w:w="0" w:type="dxa"/>
              <w:right w:w="108" w:type="dxa"/>
            </w:tcMar>
            <w:hideMark/>
          </w:tcPr>
          <w:p w14:paraId="30B2F272" w14:textId="77777777" w:rsidR="00CF69B5" w:rsidRPr="00CF69B5" w:rsidRDefault="00CF69B5" w:rsidP="00CF69B5">
            <w:pPr>
              <w:spacing w:after="0" w:line="276" w:lineRule="auto"/>
              <w:jc w:val="both"/>
              <w:rPr>
                <w:rFonts w:ascii="Franklin Gothic Book" w:hAnsi="Franklin Gothic Book"/>
                <w:sz w:val="20"/>
                <w:szCs w:val="20"/>
                <w:lang w:val="en-GB"/>
              </w:rPr>
            </w:pPr>
            <w:r w:rsidRPr="00CF69B5">
              <w:rPr>
                <w:rFonts w:ascii="Franklin Gothic Book" w:hAnsi="Franklin Gothic Book"/>
                <w:sz w:val="20"/>
                <w:szCs w:val="20"/>
                <w:lang w:val="en-GB"/>
              </w:rPr>
              <w:t>Tribunal Level and subsequent tribunal</w:t>
            </w:r>
          </w:p>
        </w:tc>
      </w:tr>
      <w:tr w:rsidR="00CF69B5" w:rsidRPr="00CF69B5" w14:paraId="7C349143" w14:textId="77777777" w:rsidTr="00CF69B5">
        <w:trPr>
          <w:trHeight w:val="800"/>
        </w:trPr>
        <w:tc>
          <w:tcPr>
            <w:tcW w:w="32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928177F" w14:textId="77777777" w:rsidR="00CF69B5" w:rsidRPr="00CF69B5" w:rsidRDefault="00CF69B5" w:rsidP="00CF69B5">
            <w:pPr>
              <w:spacing w:after="0" w:line="276" w:lineRule="auto"/>
              <w:jc w:val="both"/>
              <w:rPr>
                <w:rFonts w:ascii="Franklin Gothic Book" w:hAnsi="Franklin Gothic Book"/>
                <w:sz w:val="20"/>
                <w:szCs w:val="20"/>
                <w:lang w:val="en-GB"/>
              </w:rPr>
            </w:pPr>
            <w:r w:rsidRPr="00CF69B5">
              <w:rPr>
                <w:rFonts w:ascii="Franklin Gothic Book" w:hAnsi="Franklin Gothic Book"/>
                <w:sz w:val="20"/>
                <w:szCs w:val="20"/>
                <w:lang w:val="en-GB"/>
              </w:rPr>
              <w:t>Preparation and Submission of Income Tax Return, Appeal documents, attending the hearing, providing an explanation, and obtaining the Assessment order.</w:t>
            </w:r>
          </w:p>
        </w:tc>
        <w:tc>
          <w:tcPr>
            <w:tcW w:w="999" w:type="dxa"/>
            <w:tcBorders>
              <w:top w:val="nil"/>
              <w:left w:val="nil"/>
              <w:bottom w:val="single" w:sz="8" w:space="0" w:color="000000"/>
              <w:right w:val="single" w:sz="8" w:space="0" w:color="000000"/>
            </w:tcBorders>
            <w:tcMar>
              <w:top w:w="0" w:type="dxa"/>
              <w:left w:w="108" w:type="dxa"/>
              <w:bottom w:w="0" w:type="dxa"/>
              <w:right w:w="108" w:type="dxa"/>
            </w:tcMar>
          </w:tcPr>
          <w:p w14:paraId="221A5135" w14:textId="77777777" w:rsidR="00CF69B5" w:rsidRPr="00CF69B5" w:rsidRDefault="00CF69B5" w:rsidP="00CF69B5">
            <w:pPr>
              <w:spacing w:after="0" w:line="276" w:lineRule="auto"/>
              <w:jc w:val="both"/>
              <w:rPr>
                <w:rFonts w:ascii="Franklin Gothic Book" w:hAnsi="Franklin Gothic Book"/>
                <w:sz w:val="20"/>
                <w:szCs w:val="20"/>
                <w:lang w:val="en-GB"/>
              </w:rPr>
            </w:pPr>
          </w:p>
        </w:tc>
        <w:tc>
          <w:tcPr>
            <w:tcW w:w="1029" w:type="dxa"/>
            <w:tcBorders>
              <w:top w:val="nil"/>
              <w:left w:val="nil"/>
              <w:bottom w:val="single" w:sz="8" w:space="0" w:color="000000"/>
              <w:right w:val="single" w:sz="8" w:space="0" w:color="000000"/>
            </w:tcBorders>
            <w:tcMar>
              <w:top w:w="0" w:type="dxa"/>
              <w:left w:w="108" w:type="dxa"/>
              <w:bottom w:w="0" w:type="dxa"/>
              <w:right w:w="108" w:type="dxa"/>
            </w:tcMar>
          </w:tcPr>
          <w:p w14:paraId="66AA3192" w14:textId="77777777" w:rsidR="00CF69B5" w:rsidRPr="00CF69B5" w:rsidRDefault="00CF69B5" w:rsidP="00CF69B5">
            <w:pPr>
              <w:spacing w:after="0" w:line="276" w:lineRule="auto"/>
              <w:jc w:val="both"/>
              <w:rPr>
                <w:rFonts w:ascii="Franklin Gothic Book" w:hAnsi="Franklin Gothic Book"/>
                <w:sz w:val="20"/>
                <w:szCs w:val="20"/>
                <w:lang w:val="en-GB"/>
              </w:rPr>
            </w:pPr>
          </w:p>
        </w:tc>
        <w:tc>
          <w:tcPr>
            <w:tcW w:w="1997" w:type="dxa"/>
            <w:tcBorders>
              <w:top w:val="nil"/>
              <w:left w:val="nil"/>
              <w:bottom w:val="single" w:sz="8" w:space="0" w:color="000000"/>
              <w:right w:val="single" w:sz="8" w:space="0" w:color="000000"/>
            </w:tcBorders>
            <w:tcMar>
              <w:top w:w="0" w:type="dxa"/>
              <w:left w:w="108" w:type="dxa"/>
              <w:bottom w:w="0" w:type="dxa"/>
              <w:right w:w="108" w:type="dxa"/>
            </w:tcMar>
          </w:tcPr>
          <w:p w14:paraId="2A3CADA5" w14:textId="77777777" w:rsidR="00CF69B5" w:rsidRPr="00CF69B5" w:rsidRDefault="00CF69B5" w:rsidP="00CF69B5">
            <w:pPr>
              <w:spacing w:after="0" w:line="276" w:lineRule="auto"/>
              <w:jc w:val="both"/>
              <w:rPr>
                <w:rFonts w:ascii="Franklin Gothic Book" w:hAnsi="Franklin Gothic Book"/>
                <w:sz w:val="20"/>
                <w:szCs w:val="20"/>
                <w:lang w:val="en-GB"/>
              </w:rPr>
            </w:pPr>
          </w:p>
        </w:tc>
        <w:tc>
          <w:tcPr>
            <w:tcW w:w="1472" w:type="dxa"/>
            <w:tcBorders>
              <w:top w:val="nil"/>
              <w:left w:val="nil"/>
              <w:bottom w:val="single" w:sz="8" w:space="0" w:color="000000"/>
              <w:right w:val="single" w:sz="8" w:space="0" w:color="000000"/>
            </w:tcBorders>
            <w:tcMar>
              <w:top w:w="0" w:type="dxa"/>
              <w:left w:w="108" w:type="dxa"/>
              <w:bottom w:w="0" w:type="dxa"/>
              <w:right w:w="108" w:type="dxa"/>
            </w:tcMar>
          </w:tcPr>
          <w:p w14:paraId="74DE533A" w14:textId="77777777" w:rsidR="00CF69B5" w:rsidRPr="00CF69B5" w:rsidRDefault="00CF69B5" w:rsidP="00CF69B5">
            <w:pPr>
              <w:spacing w:after="0" w:line="276" w:lineRule="auto"/>
              <w:jc w:val="both"/>
              <w:rPr>
                <w:rFonts w:ascii="Franklin Gothic Book" w:hAnsi="Franklin Gothic Book"/>
                <w:sz w:val="20"/>
                <w:szCs w:val="20"/>
                <w:lang w:val="en-GB"/>
              </w:rPr>
            </w:pPr>
          </w:p>
        </w:tc>
        <w:tc>
          <w:tcPr>
            <w:tcW w:w="1339" w:type="dxa"/>
            <w:tcBorders>
              <w:top w:val="nil"/>
              <w:left w:val="nil"/>
              <w:bottom w:val="single" w:sz="8" w:space="0" w:color="000000"/>
              <w:right w:val="single" w:sz="8" w:space="0" w:color="000000"/>
            </w:tcBorders>
            <w:tcMar>
              <w:top w:w="0" w:type="dxa"/>
              <w:left w:w="108" w:type="dxa"/>
              <w:bottom w:w="0" w:type="dxa"/>
              <w:right w:w="108" w:type="dxa"/>
            </w:tcMar>
          </w:tcPr>
          <w:p w14:paraId="102BD26E" w14:textId="77777777" w:rsidR="00CF69B5" w:rsidRPr="00CF69B5" w:rsidRDefault="00CF69B5" w:rsidP="00CF69B5">
            <w:pPr>
              <w:spacing w:after="0" w:line="276" w:lineRule="auto"/>
              <w:jc w:val="both"/>
              <w:rPr>
                <w:rFonts w:ascii="Franklin Gothic Book" w:hAnsi="Franklin Gothic Book"/>
                <w:sz w:val="20"/>
                <w:szCs w:val="20"/>
                <w:lang w:val="en-GB"/>
              </w:rPr>
            </w:pPr>
          </w:p>
        </w:tc>
      </w:tr>
    </w:tbl>
    <w:p w14:paraId="07B5A63D" w14:textId="77777777" w:rsidR="00CF69B5" w:rsidRPr="00CF69B5" w:rsidRDefault="00CF69B5" w:rsidP="00CF69B5">
      <w:pPr>
        <w:spacing w:after="0" w:line="276" w:lineRule="auto"/>
        <w:jc w:val="both"/>
        <w:rPr>
          <w:rFonts w:ascii="Franklin Gothic Book" w:hAnsi="Franklin Gothic Book"/>
          <w:b/>
          <w:bCs/>
          <w:sz w:val="20"/>
          <w:szCs w:val="20"/>
        </w:rPr>
      </w:pPr>
    </w:p>
    <w:p w14:paraId="5EB71F0A" w14:textId="77777777" w:rsidR="00CF69B5" w:rsidRPr="00CF69B5" w:rsidRDefault="00CF69B5" w:rsidP="00CF69B5">
      <w:pPr>
        <w:numPr>
          <w:ilvl w:val="0"/>
          <w:numId w:val="15"/>
        </w:numPr>
        <w:spacing w:after="0" w:line="276" w:lineRule="auto"/>
        <w:jc w:val="both"/>
        <w:rPr>
          <w:rFonts w:ascii="Franklin Gothic Book" w:hAnsi="Franklin Gothic Book"/>
          <w:sz w:val="20"/>
          <w:szCs w:val="20"/>
        </w:rPr>
      </w:pPr>
      <w:r w:rsidRPr="00CF69B5">
        <w:rPr>
          <w:rFonts w:ascii="Franklin Gothic Book" w:hAnsi="Franklin Gothic Book"/>
          <w:b/>
          <w:bCs/>
          <w:sz w:val="20"/>
          <w:szCs w:val="20"/>
        </w:rPr>
        <w:t xml:space="preserve">Professional Fees for Audit or investigation support for VAT, and other special services: </w:t>
      </w:r>
    </w:p>
    <w:p w14:paraId="322EBB45" w14:textId="77777777" w:rsidR="00CF69B5" w:rsidRPr="00CF69B5" w:rsidRDefault="00CF69B5" w:rsidP="00CF69B5">
      <w:pPr>
        <w:spacing w:after="0" w:line="276" w:lineRule="auto"/>
        <w:jc w:val="both"/>
        <w:rPr>
          <w:rFonts w:ascii="Franklin Gothic Book" w:hAnsi="Franklin Gothic Book"/>
          <w:sz w:val="20"/>
          <w:szCs w:val="20"/>
        </w:rPr>
      </w:pPr>
    </w:p>
    <w:p w14:paraId="45D30A7A" w14:textId="77777777" w:rsidR="00CF69B5" w:rsidRPr="00CF69B5" w:rsidRDefault="00CF69B5" w:rsidP="00CF69B5">
      <w:pPr>
        <w:numPr>
          <w:ilvl w:val="0"/>
          <w:numId w:val="15"/>
        </w:numPr>
        <w:spacing w:after="0" w:line="276" w:lineRule="auto"/>
        <w:jc w:val="both"/>
        <w:rPr>
          <w:rFonts w:ascii="Franklin Gothic Book" w:hAnsi="Franklin Gothic Book"/>
          <w:sz w:val="20"/>
          <w:szCs w:val="20"/>
        </w:rPr>
      </w:pPr>
      <w:r w:rsidRPr="00CF69B5">
        <w:rPr>
          <w:rFonts w:ascii="Franklin Gothic Book" w:hAnsi="Franklin Gothic Book"/>
          <w:b/>
          <w:bCs/>
          <w:sz w:val="20"/>
          <w:szCs w:val="20"/>
        </w:rPr>
        <w:t xml:space="preserve">Alternate Dispute Resolution (ADR) process completion Fees: </w:t>
      </w:r>
    </w:p>
    <w:p w14:paraId="4C45BDF1" w14:textId="77777777" w:rsidR="00CF69B5" w:rsidRPr="00CF69B5" w:rsidRDefault="00CF69B5" w:rsidP="00CF69B5">
      <w:pPr>
        <w:spacing w:after="0" w:line="276" w:lineRule="auto"/>
        <w:jc w:val="both"/>
        <w:rPr>
          <w:rFonts w:ascii="Franklin Gothic Book" w:hAnsi="Franklin Gothic Book"/>
          <w:sz w:val="20"/>
          <w:szCs w:val="20"/>
        </w:rPr>
      </w:pPr>
    </w:p>
    <w:p w14:paraId="2A94954D" w14:textId="77777777" w:rsidR="00CF69B5" w:rsidRPr="00CF69B5" w:rsidRDefault="00CF69B5" w:rsidP="00CF69B5">
      <w:pPr>
        <w:numPr>
          <w:ilvl w:val="0"/>
          <w:numId w:val="15"/>
        </w:numPr>
        <w:spacing w:after="0" w:line="276" w:lineRule="auto"/>
        <w:jc w:val="both"/>
        <w:rPr>
          <w:rFonts w:ascii="Franklin Gothic Book" w:hAnsi="Franklin Gothic Book"/>
          <w:b/>
          <w:bCs/>
          <w:sz w:val="20"/>
          <w:szCs w:val="20"/>
        </w:rPr>
      </w:pPr>
      <w:r w:rsidRPr="00CF69B5">
        <w:rPr>
          <w:rFonts w:ascii="Franklin Gothic Book" w:hAnsi="Franklin Gothic Book"/>
          <w:b/>
          <w:bCs/>
          <w:sz w:val="20"/>
          <w:szCs w:val="20"/>
        </w:rPr>
        <w:lastRenderedPageBreak/>
        <w:t>Monthly Tax and VAT Retainership Fees:</w:t>
      </w:r>
    </w:p>
    <w:p w14:paraId="59731366" w14:textId="2AF008C6" w:rsidR="00BB7E46" w:rsidRPr="00CF69B5" w:rsidRDefault="00561B44" w:rsidP="00CF69B5">
      <w:pPr>
        <w:spacing w:after="0" w:line="276" w:lineRule="auto"/>
        <w:jc w:val="both"/>
        <w:rPr>
          <w:rFonts w:ascii="Franklin Gothic Book" w:hAnsi="Franklin Gothic Book"/>
          <w:sz w:val="20"/>
          <w:szCs w:val="20"/>
        </w:rPr>
      </w:pPr>
      <w:r w:rsidRPr="00CF69B5">
        <w:rPr>
          <w:rFonts w:ascii="Franklin Gothic Book" w:hAnsi="Franklin Gothic Book"/>
          <w:sz w:val="20"/>
          <w:szCs w:val="20"/>
        </w:rPr>
        <w:t xml:space="preserve"> </w:t>
      </w:r>
    </w:p>
    <w:sectPr w:rsidR="00BB7E46" w:rsidRPr="00CF69B5" w:rsidSect="00E268A3">
      <w:headerReference w:type="even" r:id="rId8"/>
      <w:headerReference w:type="default" r:id="rId9"/>
      <w:footerReference w:type="even" r:id="rId10"/>
      <w:footerReference w:type="default" r:id="rId11"/>
      <w:headerReference w:type="first" r:id="rId12"/>
      <w:footerReference w:type="first" r:id="rId13"/>
      <w:pgSz w:w="12240" w:h="20160" w:code="5"/>
      <w:pgMar w:top="3062" w:right="1440" w:bottom="2160" w:left="1440" w:header="567"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7E07A" w14:textId="77777777" w:rsidR="00BC52B5" w:rsidRDefault="00BC52B5" w:rsidP="007C334F">
      <w:pPr>
        <w:spacing w:after="0" w:line="240" w:lineRule="auto"/>
      </w:pPr>
      <w:r>
        <w:separator/>
      </w:r>
    </w:p>
  </w:endnote>
  <w:endnote w:type="continuationSeparator" w:id="0">
    <w:p w14:paraId="1F6FB992" w14:textId="77777777" w:rsidR="00BC52B5" w:rsidRDefault="00BC52B5" w:rsidP="007C334F">
      <w:pPr>
        <w:spacing w:after="0" w:line="240" w:lineRule="auto"/>
      </w:pPr>
      <w:r>
        <w:continuationSeparator/>
      </w:r>
    </w:p>
  </w:endnote>
  <w:endnote w:type="continuationNotice" w:id="1">
    <w:p w14:paraId="4AAAB67A" w14:textId="77777777" w:rsidR="00BC52B5" w:rsidRDefault="00BC52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Medium Cond">
    <w:panose1 w:val="020B06060304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E61F9" w14:textId="77777777" w:rsidR="00B82B7C" w:rsidRDefault="00B82B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5533436"/>
      <w:docPartObj>
        <w:docPartGallery w:val="Page Numbers (Bottom of Page)"/>
        <w:docPartUnique/>
      </w:docPartObj>
    </w:sdtPr>
    <w:sdtEndPr/>
    <w:sdtContent>
      <w:sdt>
        <w:sdtPr>
          <w:id w:val="-802537847"/>
          <w:docPartObj>
            <w:docPartGallery w:val="Page Numbers (Top of Page)"/>
            <w:docPartUnique/>
          </w:docPartObj>
        </w:sdtPr>
        <w:sdtEndPr/>
        <w:sdtContent>
          <w:p w14:paraId="7BB12955" w14:textId="44EA1BFB" w:rsidR="003C190B" w:rsidRDefault="003C190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94374D">
              <w:rPr>
                <w:b/>
                <w:bCs/>
                <w:noProof/>
              </w:rPr>
              <w:t>14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4374D">
              <w:rPr>
                <w:b/>
                <w:bCs/>
                <w:noProof/>
              </w:rPr>
              <w:t>14</w:t>
            </w:r>
            <w:r>
              <w:rPr>
                <w:b/>
                <w:bCs/>
                <w:sz w:val="24"/>
                <w:szCs w:val="24"/>
              </w:rPr>
              <w:fldChar w:fldCharType="end"/>
            </w:r>
          </w:p>
        </w:sdtContent>
      </w:sdt>
    </w:sdtContent>
  </w:sdt>
  <w:p w14:paraId="777A663E" w14:textId="77777777" w:rsidR="003C190B" w:rsidRDefault="003C19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97FA4" w14:textId="77777777" w:rsidR="00B82B7C" w:rsidRDefault="00B82B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D6D13" w14:textId="77777777" w:rsidR="00BC52B5" w:rsidRDefault="00BC52B5" w:rsidP="007C334F">
      <w:pPr>
        <w:spacing w:after="0" w:line="240" w:lineRule="auto"/>
      </w:pPr>
      <w:r>
        <w:separator/>
      </w:r>
    </w:p>
  </w:footnote>
  <w:footnote w:type="continuationSeparator" w:id="0">
    <w:p w14:paraId="7A76071B" w14:textId="77777777" w:rsidR="00BC52B5" w:rsidRDefault="00BC52B5" w:rsidP="007C334F">
      <w:pPr>
        <w:spacing w:after="0" w:line="240" w:lineRule="auto"/>
      </w:pPr>
      <w:r>
        <w:continuationSeparator/>
      </w:r>
    </w:p>
  </w:footnote>
  <w:footnote w:type="continuationNotice" w:id="1">
    <w:p w14:paraId="79F72A2E" w14:textId="77777777" w:rsidR="00BC52B5" w:rsidRDefault="00BC52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2596B" w14:textId="77777777" w:rsidR="00B82B7C" w:rsidRDefault="00B82B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D740B" w14:textId="77777777" w:rsidR="00B82B7C" w:rsidRDefault="00B82B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8B4F9" w14:textId="77777777" w:rsidR="00B82B7C" w:rsidRDefault="00B82B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A3B28"/>
    <w:multiLevelType w:val="hybridMultilevel"/>
    <w:tmpl w:val="E70EB86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6D5232"/>
    <w:multiLevelType w:val="hybridMultilevel"/>
    <w:tmpl w:val="2CFC1E36"/>
    <w:lvl w:ilvl="0" w:tplc="698EF202">
      <w:start w:val="1"/>
      <w:numFmt w:val="decimal"/>
      <w:lvlText w:val="%1)"/>
      <w:lvlJc w:val="left"/>
      <w:pPr>
        <w:ind w:left="720" w:hanging="360"/>
      </w:pPr>
      <w:rPr>
        <w:rFonts w:ascii="Franklin Gothic Medium Cond" w:hAnsi="Franklin Gothic Medium Con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042E7"/>
    <w:multiLevelType w:val="hybridMultilevel"/>
    <w:tmpl w:val="A3B62636"/>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 w15:restartNumberingAfterBreak="0">
    <w:nsid w:val="1E514E07"/>
    <w:multiLevelType w:val="hybridMultilevel"/>
    <w:tmpl w:val="DCAEA79A"/>
    <w:lvl w:ilvl="0" w:tplc="57E6998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3D500C"/>
    <w:multiLevelType w:val="hybridMultilevel"/>
    <w:tmpl w:val="3E78F022"/>
    <w:lvl w:ilvl="0" w:tplc="04090017">
      <w:start w:val="1"/>
      <w:numFmt w:val="lowerLetter"/>
      <w:lvlText w:val="%1)"/>
      <w:lvlJc w:val="left"/>
      <w:pPr>
        <w:ind w:left="720" w:hanging="360"/>
      </w:pPr>
    </w:lvl>
    <w:lvl w:ilvl="1" w:tplc="E6C0EDB0">
      <w:numFmt w:val="bullet"/>
      <w:lvlText w:val="-"/>
      <w:lvlJc w:val="left"/>
      <w:pPr>
        <w:ind w:left="1440" w:hanging="360"/>
      </w:pPr>
      <w:rPr>
        <w:rFonts w:ascii="Times New Roman" w:eastAsia="Times New Roman"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2E3D8A"/>
    <w:multiLevelType w:val="hybridMultilevel"/>
    <w:tmpl w:val="8E1C6EF6"/>
    <w:lvl w:ilvl="0" w:tplc="3B989AA2">
      <w:start w:val="1"/>
      <w:numFmt w:val="upperLetter"/>
      <w:lvlText w:val="%1."/>
      <w:lvlJc w:val="left"/>
      <w:pPr>
        <w:ind w:left="360" w:hanging="360"/>
      </w:pPr>
      <w:rPr>
        <w:b/>
        <w:bCs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47D570A2"/>
    <w:multiLevelType w:val="hybridMultilevel"/>
    <w:tmpl w:val="0D3E66BE"/>
    <w:lvl w:ilvl="0" w:tplc="EBA4710E">
      <w:start w:val="1"/>
      <w:numFmt w:val="decimal"/>
      <w:lvlText w:val="%1."/>
      <w:lvlJc w:val="left"/>
      <w:pPr>
        <w:ind w:left="630" w:hanging="360"/>
      </w:pPr>
      <w:rPr>
        <w:rFonts w:ascii="Franklin Gothic Medium Cond" w:hAnsi="Franklin Gothic Medium Cond"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86335A"/>
    <w:multiLevelType w:val="hybridMultilevel"/>
    <w:tmpl w:val="A992C0A4"/>
    <w:lvl w:ilvl="0" w:tplc="099CFEE8">
      <w:start w:val="1"/>
      <w:numFmt w:val="lowerLetter"/>
      <w:lvlText w:val="%1)"/>
      <w:lvlJc w:val="left"/>
      <w:pPr>
        <w:ind w:left="1080" w:hanging="360"/>
      </w:pPr>
      <w:rPr>
        <w:rFonts w:ascii="Franklin Gothic Medium Cond" w:hAnsi="Franklin Gothic Medium Cond"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3DF6021"/>
    <w:multiLevelType w:val="hybridMultilevel"/>
    <w:tmpl w:val="5C767996"/>
    <w:lvl w:ilvl="0" w:tplc="CA665AC4">
      <w:start w:val="1"/>
      <w:numFmt w:val="lowerLetter"/>
      <w:lvlText w:val="(%1)"/>
      <w:lvlJc w:val="left"/>
      <w:pPr>
        <w:ind w:left="720" w:hanging="360"/>
      </w:pPr>
      <w:rPr>
        <w:rFonts w:ascii="Franklin Gothic Medium Cond" w:hAnsi="Franklin Gothic Medium Con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723A91"/>
    <w:multiLevelType w:val="hybridMultilevel"/>
    <w:tmpl w:val="B3402E58"/>
    <w:lvl w:ilvl="0" w:tplc="6F964FDA">
      <w:start w:val="1"/>
      <w:numFmt w:val="upperLetter"/>
      <w:lvlText w:val="%1."/>
      <w:lvlJc w:val="left"/>
      <w:pPr>
        <w:ind w:left="360" w:hanging="360"/>
      </w:pPr>
      <w:rPr>
        <w:rFonts w:ascii="Franklin Gothic Medium Cond" w:hAnsi="Franklin Gothic Medium Cond"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A877D52"/>
    <w:multiLevelType w:val="multilevel"/>
    <w:tmpl w:val="09428AEA"/>
    <w:lvl w:ilvl="0">
      <w:start w:val="1"/>
      <w:numFmt w:val="decimal"/>
      <w:lvlText w:val="%1."/>
      <w:lvlJc w:val="left"/>
      <w:pPr>
        <w:ind w:left="360" w:hanging="360"/>
      </w:pPr>
      <w:rPr>
        <w:rFonts w:ascii="Franklin Gothic Medium Cond" w:hAnsi="Franklin Gothic Medium Cond" w:hint="default"/>
      </w:rPr>
    </w:lvl>
    <w:lvl w:ilvl="1">
      <w:start w:val="1"/>
      <w:numFmt w:val="decimal"/>
      <w:isLgl/>
      <w:lvlText w:val="%1.%2."/>
      <w:lvlJc w:val="left"/>
      <w:pPr>
        <w:ind w:left="360" w:hanging="360"/>
      </w:pPr>
      <w:rPr>
        <w:rFonts w:ascii="Franklin Gothic Medium Cond" w:hAnsi="Franklin Gothic Medium Cond"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6F416EDD"/>
    <w:multiLevelType w:val="hybridMultilevel"/>
    <w:tmpl w:val="7652B038"/>
    <w:lvl w:ilvl="0" w:tplc="F3164D0E">
      <w:start w:val="1"/>
      <w:numFmt w:val="lowerLetter"/>
      <w:lvlText w:val="(%1)"/>
      <w:lvlJc w:val="left"/>
      <w:pPr>
        <w:ind w:left="720" w:hanging="360"/>
      </w:pPr>
      <w:rPr>
        <w:rFonts w:ascii="Franklin Gothic Medium Cond" w:hAnsi="Franklin Gothic Medium Con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384E5D"/>
    <w:multiLevelType w:val="hybridMultilevel"/>
    <w:tmpl w:val="334C69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1F6445"/>
    <w:multiLevelType w:val="hybridMultilevel"/>
    <w:tmpl w:val="B2F62228"/>
    <w:lvl w:ilvl="0" w:tplc="D21E4930">
      <w:start w:val="1"/>
      <w:numFmt w:val="upperRoman"/>
      <w:lvlText w:val="%1."/>
      <w:lvlJc w:val="right"/>
      <w:pPr>
        <w:ind w:left="720" w:hanging="360"/>
      </w:pPr>
      <w:rPr>
        <w:rFonts w:ascii="Franklin Gothic Medium Cond" w:hAnsi="Franklin Gothic Medium Con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555875"/>
    <w:multiLevelType w:val="hybridMultilevel"/>
    <w:tmpl w:val="34144CC4"/>
    <w:lvl w:ilvl="0" w:tplc="603C391A">
      <w:start w:val="10"/>
      <w:numFmt w:val="decimal"/>
      <w:lvlText w:val="%1."/>
      <w:lvlJc w:val="left"/>
      <w:pPr>
        <w:ind w:left="360" w:hanging="360"/>
      </w:pPr>
      <w:rPr>
        <w:rFonts w:hint="default"/>
      </w:rPr>
    </w:lvl>
    <w:lvl w:ilvl="1" w:tplc="8B76B190">
      <w:start w:val="1"/>
      <w:numFmt w:val="lowerLetter"/>
      <w:lvlText w:val="%2."/>
      <w:lvlJc w:val="left"/>
      <w:pPr>
        <w:ind w:left="1080" w:hanging="360"/>
      </w:pPr>
      <w:rPr>
        <w:rFonts w:ascii="Franklin Gothic Medium Cond" w:hAnsi="Franklin Gothic Medium Cond"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38279721">
    <w:abstractNumId w:val="9"/>
  </w:num>
  <w:num w:numId="2" w16cid:durableId="1133718809">
    <w:abstractNumId w:val="13"/>
  </w:num>
  <w:num w:numId="3" w16cid:durableId="480392248">
    <w:abstractNumId w:val="12"/>
  </w:num>
  <w:num w:numId="4" w16cid:durableId="1598170170">
    <w:abstractNumId w:val="10"/>
  </w:num>
  <w:num w:numId="5" w16cid:durableId="770781776">
    <w:abstractNumId w:val="11"/>
  </w:num>
  <w:num w:numId="6" w16cid:durableId="329069399">
    <w:abstractNumId w:val="8"/>
  </w:num>
  <w:num w:numId="7" w16cid:durableId="1716927578">
    <w:abstractNumId w:val="6"/>
  </w:num>
  <w:num w:numId="8" w16cid:durableId="1141844647">
    <w:abstractNumId w:val="7"/>
  </w:num>
  <w:num w:numId="9" w16cid:durableId="312833672">
    <w:abstractNumId w:val="0"/>
  </w:num>
  <w:num w:numId="10" w16cid:durableId="1145315836">
    <w:abstractNumId w:val="3"/>
  </w:num>
  <w:num w:numId="11" w16cid:durableId="685211518">
    <w:abstractNumId w:val="1"/>
  </w:num>
  <w:num w:numId="12" w16cid:durableId="2074427349">
    <w:abstractNumId w:val="14"/>
  </w:num>
  <w:num w:numId="13" w16cid:durableId="2106879938">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76993216">
    <w:abstractNumId w:val="2"/>
    <w:lvlOverride w:ilvl="0"/>
    <w:lvlOverride w:ilvl="1"/>
    <w:lvlOverride w:ilvl="2"/>
    <w:lvlOverride w:ilvl="3"/>
    <w:lvlOverride w:ilvl="4"/>
    <w:lvlOverride w:ilvl="5"/>
    <w:lvlOverride w:ilvl="6"/>
    <w:lvlOverride w:ilvl="7"/>
    <w:lvlOverride w:ilvl="8"/>
  </w:num>
  <w:num w:numId="15" w16cid:durableId="17314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7QwMLA0NTC0tDS2MDBT0lEKTi0uzszPAykwrQUAg8pcTywAAAA="/>
  </w:docVars>
  <w:rsids>
    <w:rsidRoot w:val="00BB7E46"/>
    <w:rsid w:val="000103AC"/>
    <w:rsid w:val="0001415F"/>
    <w:rsid w:val="000236D9"/>
    <w:rsid w:val="000278DC"/>
    <w:rsid w:val="00030BE7"/>
    <w:rsid w:val="000427DB"/>
    <w:rsid w:val="00044F72"/>
    <w:rsid w:val="00051C04"/>
    <w:rsid w:val="00052FC2"/>
    <w:rsid w:val="00091287"/>
    <w:rsid w:val="000915ED"/>
    <w:rsid w:val="00093F21"/>
    <w:rsid w:val="0009452B"/>
    <w:rsid w:val="00096B99"/>
    <w:rsid w:val="000A05B6"/>
    <w:rsid w:val="000C0366"/>
    <w:rsid w:val="000C2300"/>
    <w:rsid w:val="000D2CA6"/>
    <w:rsid w:val="000E6DD8"/>
    <w:rsid w:val="0011027E"/>
    <w:rsid w:val="00113310"/>
    <w:rsid w:val="00116C7B"/>
    <w:rsid w:val="001512D6"/>
    <w:rsid w:val="00152E29"/>
    <w:rsid w:val="00170634"/>
    <w:rsid w:val="0017449F"/>
    <w:rsid w:val="001A7826"/>
    <w:rsid w:val="001B1D8C"/>
    <w:rsid w:val="001C42A4"/>
    <w:rsid w:val="001C503F"/>
    <w:rsid w:val="001D4E54"/>
    <w:rsid w:val="001E1833"/>
    <w:rsid w:val="00200C5D"/>
    <w:rsid w:val="00202809"/>
    <w:rsid w:val="002051B3"/>
    <w:rsid w:val="002161C0"/>
    <w:rsid w:val="002272CA"/>
    <w:rsid w:val="0024470B"/>
    <w:rsid w:val="002465FD"/>
    <w:rsid w:val="00246772"/>
    <w:rsid w:val="00284627"/>
    <w:rsid w:val="002877A5"/>
    <w:rsid w:val="00292B94"/>
    <w:rsid w:val="00293BC8"/>
    <w:rsid w:val="00295FCC"/>
    <w:rsid w:val="002C2773"/>
    <w:rsid w:val="002D05A7"/>
    <w:rsid w:val="00303747"/>
    <w:rsid w:val="003150F0"/>
    <w:rsid w:val="00326511"/>
    <w:rsid w:val="003433E7"/>
    <w:rsid w:val="00367FEB"/>
    <w:rsid w:val="00371F00"/>
    <w:rsid w:val="003840FD"/>
    <w:rsid w:val="003A72C4"/>
    <w:rsid w:val="003C190B"/>
    <w:rsid w:val="003D18AC"/>
    <w:rsid w:val="003E2355"/>
    <w:rsid w:val="003F5C59"/>
    <w:rsid w:val="00400538"/>
    <w:rsid w:val="004127F1"/>
    <w:rsid w:val="0041604E"/>
    <w:rsid w:val="004406F3"/>
    <w:rsid w:val="00452C71"/>
    <w:rsid w:val="00454907"/>
    <w:rsid w:val="004551E8"/>
    <w:rsid w:val="004602C8"/>
    <w:rsid w:val="00471F51"/>
    <w:rsid w:val="00474174"/>
    <w:rsid w:val="00491FD6"/>
    <w:rsid w:val="00497092"/>
    <w:rsid w:val="004974DC"/>
    <w:rsid w:val="004A09AE"/>
    <w:rsid w:val="004B3BEE"/>
    <w:rsid w:val="004B4738"/>
    <w:rsid w:val="004C20BB"/>
    <w:rsid w:val="004C5FF0"/>
    <w:rsid w:val="004E4E85"/>
    <w:rsid w:val="00506EAD"/>
    <w:rsid w:val="00525203"/>
    <w:rsid w:val="0052603D"/>
    <w:rsid w:val="00526B60"/>
    <w:rsid w:val="0053222E"/>
    <w:rsid w:val="0053442C"/>
    <w:rsid w:val="00536346"/>
    <w:rsid w:val="00554B0F"/>
    <w:rsid w:val="005618FB"/>
    <w:rsid w:val="00561B44"/>
    <w:rsid w:val="00575313"/>
    <w:rsid w:val="005820A3"/>
    <w:rsid w:val="0058565C"/>
    <w:rsid w:val="00595A0B"/>
    <w:rsid w:val="005B1749"/>
    <w:rsid w:val="005D51BD"/>
    <w:rsid w:val="005F173D"/>
    <w:rsid w:val="005F6E04"/>
    <w:rsid w:val="00627B38"/>
    <w:rsid w:val="00644550"/>
    <w:rsid w:val="00654F7E"/>
    <w:rsid w:val="00695246"/>
    <w:rsid w:val="006953D1"/>
    <w:rsid w:val="006A272A"/>
    <w:rsid w:val="006C5535"/>
    <w:rsid w:val="006E5601"/>
    <w:rsid w:val="006F4915"/>
    <w:rsid w:val="007002A9"/>
    <w:rsid w:val="007011A6"/>
    <w:rsid w:val="0070694F"/>
    <w:rsid w:val="007342E9"/>
    <w:rsid w:val="00737CAD"/>
    <w:rsid w:val="00742C10"/>
    <w:rsid w:val="00744B18"/>
    <w:rsid w:val="00752378"/>
    <w:rsid w:val="00755D08"/>
    <w:rsid w:val="0077011D"/>
    <w:rsid w:val="00770CD6"/>
    <w:rsid w:val="00774AF1"/>
    <w:rsid w:val="00780F76"/>
    <w:rsid w:val="00781B8D"/>
    <w:rsid w:val="007A1FD9"/>
    <w:rsid w:val="007C2BDA"/>
    <w:rsid w:val="007C334F"/>
    <w:rsid w:val="007E3D5B"/>
    <w:rsid w:val="007F5E72"/>
    <w:rsid w:val="00807CC7"/>
    <w:rsid w:val="00810DB0"/>
    <w:rsid w:val="00815147"/>
    <w:rsid w:val="00825404"/>
    <w:rsid w:val="00841B6C"/>
    <w:rsid w:val="00851218"/>
    <w:rsid w:val="008552B8"/>
    <w:rsid w:val="00876D47"/>
    <w:rsid w:val="00877D2A"/>
    <w:rsid w:val="008A7D5B"/>
    <w:rsid w:val="008C19F7"/>
    <w:rsid w:val="008C2F1D"/>
    <w:rsid w:val="008E0A7F"/>
    <w:rsid w:val="008E0BE0"/>
    <w:rsid w:val="008E524D"/>
    <w:rsid w:val="008F06EB"/>
    <w:rsid w:val="008F38C1"/>
    <w:rsid w:val="008F46EB"/>
    <w:rsid w:val="008F6974"/>
    <w:rsid w:val="00902743"/>
    <w:rsid w:val="00910965"/>
    <w:rsid w:val="00926B83"/>
    <w:rsid w:val="009275A2"/>
    <w:rsid w:val="0092761F"/>
    <w:rsid w:val="00933598"/>
    <w:rsid w:val="009413AB"/>
    <w:rsid w:val="0094374D"/>
    <w:rsid w:val="00946127"/>
    <w:rsid w:val="00950F15"/>
    <w:rsid w:val="009523CA"/>
    <w:rsid w:val="0095418F"/>
    <w:rsid w:val="009567A0"/>
    <w:rsid w:val="0095722C"/>
    <w:rsid w:val="0096718D"/>
    <w:rsid w:val="00975674"/>
    <w:rsid w:val="00984548"/>
    <w:rsid w:val="009A32C7"/>
    <w:rsid w:val="009A7644"/>
    <w:rsid w:val="009B1844"/>
    <w:rsid w:val="009B6EE2"/>
    <w:rsid w:val="009C799E"/>
    <w:rsid w:val="009D72D1"/>
    <w:rsid w:val="009E1FFC"/>
    <w:rsid w:val="009E74EC"/>
    <w:rsid w:val="009E7F83"/>
    <w:rsid w:val="00A02411"/>
    <w:rsid w:val="00A079D6"/>
    <w:rsid w:val="00A12206"/>
    <w:rsid w:val="00A145EC"/>
    <w:rsid w:val="00A41659"/>
    <w:rsid w:val="00A44F3E"/>
    <w:rsid w:val="00A476B9"/>
    <w:rsid w:val="00A6104B"/>
    <w:rsid w:val="00A61363"/>
    <w:rsid w:val="00A64E40"/>
    <w:rsid w:val="00A65993"/>
    <w:rsid w:val="00A72226"/>
    <w:rsid w:val="00A812A0"/>
    <w:rsid w:val="00A82EED"/>
    <w:rsid w:val="00A96E34"/>
    <w:rsid w:val="00AA5DD2"/>
    <w:rsid w:val="00AB3D9C"/>
    <w:rsid w:val="00AB64EF"/>
    <w:rsid w:val="00AC5278"/>
    <w:rsid w:val="00AF6CB3"/>
    <w:rsid w:val="00B13636"/>
    <w:rsid w:val="00B226E2"/>
    <w:rsid w:val="00B42EFF"/>
    <w:rsid w:val="00B52821"/>
    <w:rsid w:val="00B7014D"/>
    <w:rsid w:val="00B76282"/>
    <w:rsid w:val="00B80396"/>
    <w:rsid w:val="00B82B7C"/>
    <w:rsid w:val="00B82CAF"/>
    <w:rsid w:val="00B83C88"/>
    <w:rsid w:val="00B84C78"/>
    <w:rsid w:val="00B86E91"/>
    <w:rsid w:val="00B9522F"/>
    <w:rsid w:val="00BA27F0"/>
    <w:rsid w:val="00BB15C0"/>
    <w:rsid w:val="00BB7E46"/>
    <w:rsid w:val="00BC52B5"/>
    <w:rsid w:val="00BF1A2F"/>
    <w:rsid w:val="00C04FA9"/>
    <w:rsid w:val="00C0570D"/>
    <w:rsid w:val="00C200AF"/>
    <w:rsid w:val="00C236BF"/>
    <w:rsid w:val="00C37918"/>
    <w:rsid w:val="00C47F22"/>
    <w:rsid w:val="00C53F05"/>
    <w:rsid w:val="00C67963"/>
    <w:rsid w:val="00CA550F"/>
    <w:rsid w:val="00CB20E2"/>
    <w:rsid w:val="00CD0BC3"/>
    <w:rsid w:val="00CD18E0"/>
    <w:rsid w:val="00CD1B31"/>
    <w:rsid w:val="00CD2D4F"/>
    <w:rsid w:val="00CD79F5"/>
    <w:rsid w:val="00CF69B5"/>
    <w:rsid w:val="00D10F24"/>
    <w:rsid w:val="00D12639"/>
    <w:rsid w:val="00D13DF7"/>
    <w:rsid w:val="00D22816"/>
    <w:rsid w:val="00D26677"/>
    <w:rsid w:val="00D454B6"/>
    <w:rsid w:val="00D51564"/>
    <w:rsid w:val="00D756E1"/>
    <w:rsid w:val="00D7678B"/>
    <w:rsid w:val="00D85358"/>
    <w:rsid w:val="00D862CA"/>
    <w:rsid w:val="00D961FD"/>
    <w:rsid w:val="00D96373"/>
    <w:rsid w:val="00DA2AFE"/>
    <w:rsid w:val="00DB5EB3"/>
    <w:rsid w:val="00DC098A"/>
    <w:rsid w:val="00E13A4B"/>
    <w:rsid w:val="00E2688C"/>
    <w:rsid w:val="00E268A3"/>
    <w:rsid w:val="00E27E6B"/>
    <w:rsid w:val="00E32659"/>
    <w:rsid w:val="00E76EA4"/>
    <w:rsid w:val="00E82FBA"/>
    <w:rsid w:val="00E8341E"/>
    <w:rsid w:val="00E86439"/>
    <w:rsid w:val="00E91281"/>
    <w:rsid w:val="00E96554"/>
    <w:rsid w:val="00EA0885"/>
    <w:rsid w:val="00EB490F"/>
    <w:rsid w:val="00EB74AA"/>
    <w:rsid w:val="00EB7B5D"/>
    <w:rsid w:val="00EC3741"/>
    <w:rsid w:val="00ED2F1C"/>
    <w:rsid w:val="00ED7AF5"/>
    <w:rsid w:val="00EE5BC0"/>
    <w:rsid w:val="00F02AB1"/>
    <w:rsid w:val="00F0428B"/>
    <w:rsid w:val="00F11E3D"/>
    <w:rsid w:val="00F131B3"/>
    <w:rsid w:val="00F133C1"/>
    <w:rsid w:val="00F15E26"/>
    <w:rsid w:val="00F24464"/>
    <w:rsid w:val="00F428D9"/>
    <w:rsid w:val="00F50F1A"/>
    <w:rsid w:val="00F5169D"/>
    <w:rsid w:val="00F54E76"/>
    <w:rsid w:val="00F67268"/>
    <w:rsid w:val="00F673EF"/>
    <w:rsid w:val="00F72D62"/>
    <w:rsid w:val="00F82B99"/>
    <w:rsid w:val="00F85DD7"/>
    <w:rsid w:val="00F87669"/>
    <w:rsid w:val="00F9600F"/>
    <w:rsid w:val="00FB0F4C"/>
    <w:rsid w:val="00FD24AD"/>
    <w:rsid w:val="00FD55DC"/>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DDCC6"/>
  <w15:docId w15:val="{6FB4F932-FE4E-4D65-B2B4-396EC4A57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3BC8"/>
    <w:pPr>
      <w:ind w:left="720"/>
      <w:contextualSpacing/>
    </w:pPr>
  </w:style>
  <w:style w:type="table" w:styleId="TableGrid">
    <w:name w:val="Table Grid"/>
    <w:basedOn w:val="TableNormal"/>
    <w:uiPriority w:val="39"/>
    <w:rsid w:val="00452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33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334F"/>
  </w:style>
  <w:style w:type="paragraph" w:styleId="Footer">
    <w:name w:val="footer"/>
    <w:basedOn w:val="Normal"/>
    <w:link w:val="FooterChar"/>
    <w:uiPriority w:val="99"/>
    <w:unhideWhenUsed/>
    <w:rsid w:val="007C33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334F"/>
  </w:style>
  <w:style w:type="paragraph" w:styleId="BalloonText">
    <w:name w:val="Balloon Text"/>
    <w:basedOn w:val="Normal"/>
    <w:link w:val="BalloonTextChar"/>
    <w:uiPriority w:val="99"/>
    <w:semiHidden/>
    <w:unhideWhenUsed/>
    <w:rsid w:val="00B83C88"/>
    <w:pPr>
      <w:spacing w:after="0" w:line="240" w:lineRule="auto"/>
    </w:pPr>
    <w:rPr>
      <w:rFonts w:ascii="Segoe UI" w:hAnsi="Segoe UI" w:cs="Segoe UI"/>
      <w:sz w:val="18"/>
      <w:szCs w:val="22"/>
    </w:rPr>
  </w:style>
  <w:style w:type="character" w:customStyle="1" w:styleId="BalloonTextChar">
    <w:name w:val="Balloon Text Char"/>
    <w:basedOn w:val="DefaultParagraphFont"/>
    <w:link w:val="BalloonText"/>
    <w:uiPriority w:val="99"/>
    <w:semiHidden/>
    <w:rsid w:val="00B83C88"/>
    <w:rPr>
      <w:rFonts w:ascii="Segoe UI" w:hAnsi="Segoe UI" w:cs="Segoe UI"/>
      <w:sz w:val="18"/>
      <w:szCs w:val="22"/>
    </w:rPr>
  </w:style>
  <w:style w:type="character" w:styleId="CommentReference">
    <w:name w:val="annotation reference"/>
    <w:basedOn w:val="DefaultParagraphFont"/>
    <w:uiPriority w:val="99"/>
    <w:semiHidden/>
    <w:unhideWhenUsed/>
    <w:rsid w:val="00A145EC"/>
    <w:rPr>
      <w:sz w:val="16"/>
      <w:szCs w:val="16"/>
    </w:rPr>
  </w:style>
  <w:style w:type="paragraph" w:styleId="CommentText">
    <w:name w:val="annotation text"/>
    <w:basedOn w:val="Normal"/>
    <w:link w:val="CommentTextChar"/>
    <w:uiPriority w:val="99"/>
    <w:unhideWhenUsed/>
    <w:rsid w:val="00A145EC"/>
    <w:pPr>
      <w:spacing w:line="240" w:lineRule="auto"/>
    </w:pPr>
    <w:rPr>
      <w:sz w:val="20"/>
      <w:szCs w:val="25"/>
    </w:rPr>
  </w:style>
  <w:style w:type="character" w:customStyle="1" w:styleId="CommentTextChar">
    <w:name w:val="Comment Text Char"/>
    <w:basedOn w:val="DefaultParagraphFont"/>
    <w:link w:val="CommentText"/>
    <w:uiPriority w:val="99"/>
    <w:rsid w:val="00A145EC"/>
    <w:rPr>
      <w:sz w:val="20"/>
      <w:szCs w:val="25"/>
    </w:rPr>
  </w:style>
  <w:style w:type="paragraph" w:styleId="CommentSubject">
    <w:name w:val="annotation subject"/>
    <w:basedOn w:val="CommentText"/>
    <w:next w:val="CommentText"/>
    <w:link w:val="CommentSubjectChar"/>
    <w:uiPriority w:val="99"/>
    <w:semiHidden/>
    <w:unhideWhenUsed/>
    <w:rsid w:val="00A145EC"/>
    <w:rPr>
      <w:b/>
      <w:bCs/>
    </w:rPr>
  </w:style>
  <w:style w:type="character" w:customStyle="1" w:styleId="CommentSubjectChar">
    <w:name w:val="Comment Subject Char"/>
    <w:basedOn w:val="CommentTextChar"/>
    <w:link w:val="CommentSubject"/>
    <w:uiPriority w:val="99"/>
    <w:semiHidden/>
    <w:rsid w:val="00A145EC"/>
    <w:rPr>
      <w:b/>
      <w:bCs/>
      <w:sz w:val="20"/>
      <w:szCs w:val="25"/>
    </w:rPr>
  </w:style>
  <w:style w:type="paragraph" w:styleId="Revision">
    <w:name w:val="Revision"/>
    <w:hidden/>
    <w:uiPriority w:val="99"/>
    <w:semiHidden/>
    <w:rsid w:val="00CD79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BF861-F512-40C3-9DE6-D8235AC75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431</Words>
  <Characters>2460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 Zaber Ahmed;hrminfo15@e-zonebd.com</dc:creator>
  <cp:lastModifiedBy>Abu Jafar Al Mamun</cp:lastModifiedBy>
  <cp:revision>27</cp:revision>
  <cp:lastPrinted>2022-01-11T03:53:00Z</cp:lastPrinted>
  <dcterms:created xsi:type="dcterms:W3CDTF">2023-05-17T14:47:00Z</dcterms:created>
  <dcterms:modified xsi:type="dcterms:W3CDTF">2025-08-07T10:44:00Z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9381bd5f7d84dc67a0a858d3bcd0ea94c72aeec3262cb55990c86bcd01a608a7</vt:lpwstr>
  </property>
</Properties>
</file>